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CF9" w:rsidRDefault="007826BF">
      <w:pPr>
        <w:spacing w:after="0" w:line="259" w:lineRule="auto"/>
        <w:ind w:left="16"/>
        <w:jc w:val="center"/>
      </w:pPr>
      <w:r>
        <w:rPr>
          <w:b/>
        </w:rPr>
        <w:t>ПРОТОКОЛ №</w:t>
      </w:r>
      <w:r w:rsidR="000A2083">
        <w:rPr>
          <w:b/>
        </w:rPr>
        <w:t>2</w:t>
      </w:r>
      <w:r w:rsidR="00612CF9">
        <w:rPr>
          <w:b/>
        </w:rPr>
        <w:t xml:space="preserve">  </w:t>
      </w:r>
    </w:p>
    <w:p w:rsidR="0095256A" w:rsidRDefault="00612CF9">
      <w:pPr>
        <w:spacing w:after="30" w:line="259" w:lineRule="auto"/>
        <w:ind w:left="16" w:right="2"/>
        <w:jc w:val="center"/>
        <w:rPr>
          <w:b/>
        </w:rPr>
      </w:pPr>
      <w:r>
        <w:rPr>
          <w:b/>
        </w:rPr>
        <w:t xml:space="preserve">ЗАСЕДАНИЯ ОБЩЕСТВЕННОГО СОВЕТА </w:t>
      </w:r>
      <w:r w:rsidR="00674B1D">
        <w:rPr>
          <w:b/>
        </w:rPr>
        <w:t xml:space="preserve">ПРИ </w:t>
      </w:r>
    </w:p>
    <w:p w:rsidR="00674B1D" w:rsidRDefault="00674B1D">
      <w:pPr>
        <w:spacing w:after="30" w:line="259" w:lineRule="auto"/>
        <w:ind w:left="16" w:right="2"/>
        <w:jc w:val="center"/>
        <w:rPr>
          <w:b/>
        </w:rPr>
      </w:pPr>
      <w:r>
        <w:rPr>
          <w:b/>
        </w:rPr>
        <w:t xml:space="preserve">ГЛАВНОМ УПРАВЛЕНИИ ВЕТЕРИНАРИИ </w:t>
      </w:r>
    </w:p>
    <w:p w:rsidR="00E11CF9" w:rsidRDefault="00674B1D">
      <w:pPr>
        <w:spacing w:after="30" w:line="259" w:lineRule="auto"/>
        <w:ind w:left="16" w:right="2"/>
        <w:jc w:val="center"/>
      </w:pPr>
      <w:r>
        <w:rPr>
          <w:b/>
        </w:rPr>
        <w:t>УДМУРТСКОЙ РЕСПУБЛИКИ</w:t>
      </w:r>
    </w:p>
    <w:p w:rsidR="00E11CF9" w:rsidRDefault="000A2083">
      <w:pPr>
        <w:spacing w:line="259" w:lineRule="auto"/>
        <w:ind w:left="-5"/>
      </w:pPr>
      <w:r>
        <w:rPr>
          <w:b/>
        </w:rPr>
        <w:t>11</w:t>
      </w:r>
      <w:r w:rsidR="004A417A">
        <w:rPr>
          <w:b/>
        </w:rPr>
        <w:t>.0</w:t>
      </w:r>
      <w:r>
        <w:rPr>
          <w:b/>
        </w:rPr>
        <w:t>6</w:t>
      </w:r>
      <w:r w:rsidR="00612CF9">
        <w:rPr>
          <w:b/>
        </w:rPr>
        <w:t>.20</w:t>
      </w:r>
      <w:r w:rsidR="003D7D87" w:rsidRPr="00E325A5">
        <w:rPr>
          <w:b/>
        </w:rPr>
        <w:t>2</w:t>
      </w:r>
      <w:r w:rsidR="004A417A">
        <w:rPr>
          <w:b/>
        </w:rPr>
        <w:t>1</w:t>
      </w:r>
      <w:r w:rsidR="008957FA">
        <w:rPr>
          <w:b/>
        </w:rPr>
        <w:t>г.</w:t>
      </w:r>
      <w:r w:rsidR="00612CF9">
        <w:rPr>
          <w:b/>
        </w:rPr>
        <w:t xml:space="preserve">                                                                          </w:t>
      </w:r>
      <w:r w:rsidR="00606B91">
        <w:rPr>
          <w:b/>
        </w:rPr>
        <w:t xml:space="preserve">       </w:t>
      </w:r>
      <w:r w:rsidR="002D6915">
        <w:rPr>
          <w:b/>
        </w:rPr>
        <w:t xml:space="preserve">         </w:t>
      </w:r>
      <w:proofErr w:type="spellStart"/>
      <w:r w:rsidR="008957FA">
        <w:rPr>
          <w:b/>
        </w:rPr>
        <w:t>г.Ижевск</w:t>
      </w:r>
      <w:proofErr w:type="spellEnd"/>
      <w:r w:rsidR="00612CF9">
        <w:rPr>
          <w:b/>
        </w:rPr>
        <w:t xml:space="preserve">  </w:t>
      </w:r>
    </w:p>
    <w:p w:rsidR="00674B1D" w:rsidRDefault="00674B1D"/>
    <w:p w:rsidR="00674B1D" w:rsidRDefault="00674B1D">
      <w:pPr>
        <w:sectPr w:rsidR="00674B1D" w:rsidSect="00FB3409">
          <w:pgSz w:w="11906" w:h="16838"/>
          <w:pgMar w:top="1200" w:right="832" w:bottom="709" w:left="1980" w:header="720" w:footer="720" w:gutter="0"/>
          <w:cols w:space="720"/>
        </w:sectPr>
      </w:pPr>
    </w:p>
    <w:p w:rsidR="008957FA" w:rsidRDefault="00612CF9" w:rsidP="009A37E5">
      <w:pPr>
        <w:spacing w:line="240" w:lineRule="auto"/>
        <w:ind w:left="-5"/>
        <w:jc w:val="both"/>
        <w:rPr>
          <w:b/>
        </w:rPr>
      </w:pPr>
      <w:r>
        <w:rPr>
          <w:b/>
        </w:rPr>
        <w:t xml:space="preserve">Присутствовали: </w:t>
      </w:r>
    </w:p>
    <w:p w:rsidR="00B3698D" w:rsidRDefault="00B3698D" w:rsidP="009A37E5">
      <w:pPr>
        <w:spacing w:line="240" w:lineRule="auto"/>
        <w:ind w:left="-5"/>
        <w:jc w:val="both"/>
      </w:pPr>
    </w:p>
    <w:p w:rsidR="00910FD2" w:rsidRDefault="008957FA" w:rsidP="009A37E5">
      <w:pPr>
        <w:tabs>
          <w:tab w:val="left" w:pos="709"/>
        </w:tabs>
        <w:spacing w:line="240" w:lineRule="auto"/>
        <w:ind w:right="-7878"/>
        <w:jc w:val="both"/>
        <w:sectPr w:rsidR="00910FD2">
          <w:type w:val="continuous"/>
          <w:pgSz w:w="11906" w:h="16838"/>
          <w:pgMar w:top="1200" w:right="7947" w:bottom="1168" w:left="1772" w:header="720" w:footer="720" w:gutter="0"/>
          <w:cols w:space="720"/>
        </w:sectPr>
      </w:pPr>
      <w:r>
        <w:tab/>
      </w:r>
      <w:r>
        <w:tab/>
      </w:r>
      <w:r w:rsidR="004C08AB">
        <w:t xml:space="preserve">Члены </w:t>
      </w:r>
      <w:r w:rsidR="00A01FDE">
        <w:t>Общественного совета</w:t>
      </w:r>
      <w:r w:rsidR="004C08AB">
        <w:t xml:space="preserve"> при ГУВ УР:</w:t>
      </w:r>
    </w:p>
    <w:p w:rsidR="009C2FE1" w:rsidRDefault="008957FA" w:rsidP="009A37E5">
      <w:pPr>
        <w:tabs>
          <w:tab w:val="left" w:pos="709"/>
        </w:tabs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Явкин С.Г. – начальник БУ УР «Ижевская городская станция по борьбе с болезнями животных»</w:t>
      </w:r>
      <w:r w:rsidR="009C2FE1">
        <w:rPr>
          <w:szCs w:val="28"/>
        </w:rPr>
        <w:t xml:space="preserve"> - председатель ОС при ГУВ УР</w:t>
      </w:r>
    </w:p>
    <w:p w:rsidR="00495A81" w:rsidRDefault="00495A81" w:rsidP="009A37E5">
      <w:pPr>
        <w:tabs>
          <w:tab w:val="left" w:pos="709"/>
        </w:tabs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Иванов И.С.- кандидат биологических наук, доцент кафедры ВСЭ и радиологии, декан Факультета ветеринарной медицины ФГОУ ВПО «Ижевская государственная сельскохозяйственная академия»</w:t>
      </w:r>
    </w:p>
    <w:p w:rsidR="008957FA" w:rsidRDefault="00C52174" w:rsidP="009A37E5">
      <w:pPr>
        <w:tabs>
          <w:tab w:val="left" w:pos="709"/>
        </w:tabs>
        <w:spacing w:line="240" w:lineRule="auto"/>
        <w:ind w:firstLine="708"/>
        <w:jc w:val="both"/>
        <w:rPr>
          <w:color w:val="333333"/>
          <w:szCs w:val="28"/>
        </w:rPr>
      </w:pPr>
      <w:r>
        <w:rPr>
          <w:szCs w:val="28"/>
        </w:rPr>
        <w:t>Хамитова Л.Ф.</w:t>
      </w:r>
      <w:r w:rsidR="008957FA">
        <w:rPr>
          <w:szCs w:val="28"/>
        </w:rPr>
        <w:t xml:space="preserve"> – </w:t>
      </w:r>
      <w:r>
        <w:rPr>
          <w:szCs w:val="28"/>
        </w:rPr>
        <w:t>р</w:t>
      </w:r>
      <w:r w:rsidR="008957FA">
        <w:rPr>
          <w:szCs w:val="28"/>
        </w:rPr>
        <w:t>уководител</w:t>
      </w:r>
      <w:r>
        <w:rPr>
          <w:szCs w:val="28"/>
        </w:rPr>
        <w:t>ь</w:t>
      </w:r>
      <w:r w:rsidR="008957FA">
        <w:rPr>
          <w:szCs w:val="28"/>
        </w:rPr>
        <w:t xml:space="preserve"> Удмуртской Республиканской Общественной Организации Клуб любителей кошек «Премьер»</w:t>
      </w:r>
      <w:r w:rsidR="008957FA">
        <w:rPr>
          <w:color w:val="333333"/>
          <w:szCs w:val="28"/>
        </w:rPr>
        <w:t>;</w:t>
      </w:r>
    </w:p>
    <w:p w:rsidR="008957FA" w:rsidRDefault="00495A81" w:rsidP="009A37E5">
      <w:pPr>
        <w:tabs>
          <w:tab w:val="left" w:pos="709"/>
        </w:tabs>
        <w:spacing w:line="240" w:lineRule="auto"/>
        <w:ind w:firstLine="708"/>
        <w:jc w:val="both"/>
        <w:rPr>
          <w:szCs w:val="28"/>
        </w:rPr>
      </w:pPr>
      <w:r>
        <w:rPr>
          <w:szCs w:val="28"/>
        </w:rPr>
        <w:t>Милаева О.Н</w:t>
      </w:r>
      <w:r w:rsidR="00CC271A">
        <w:rPr>
          <w:szCs w:val="28"/>
        </w:rPr>
        <w:t>.</w:t>
      </w:r>
      <w:r w:rsidR="008957FA">
        <w:rPr>
          <w:szCs w:val="28"/>
        </w:rPr>
        <w:t xml:space="preserve"> –</w:t>
      </w:r>
      <w:r w:rsidR="00606B91">
        <w:rPr>
          <w:szCs w:val="28"/>
        </w:rPr>
        <w:t xml:space="preserve"> </w:t>
      </w:r>
      <w:r w:rsidR="00CC271A">
        <w:rPr>
          <w:szCs w:val="28"/>
        </w:rPr>
        <w:t>н</w:t>
      </w:r>
      <w:r w:rsidR="008957FA">
        <w:rPr>
          <w:szCs w:val="28"/>
        </w:rPr>
        <w:t>ачальник БУ УР «Удмуртский ветеринарно-диагностический центр»;</w:t>
      </w:r>
    </w:p>
    <w:p w:rsidR="003D7D87" w:rsidRPr="003D7D87" w:rsidRDefault="003D7D87" w:rsidP="009A37E5">
      <w:pPr>
        <w:tabs>
          <w:tab w:val="left" w:pos="709"/>
        </w:tabs>
        <w:spacing w:line="240" w:lineRule="auto"/>
        <w:ind w:firstLine="708"/>
        <w:jc w:val="both"/>
        <w:rPr>
          <w:bCs/>
          <w:szCs w:val="28"/>
        </w:rPr>
      </w:pPr>
      <w:r w:rsidRPr="003D7D87">
        <w:rPr>
          <w:szCs w:val="28"/>
        </w:rPr>
        <w:t>Котельников Н.Н.</w:t>
      </w:r>
      <w:r>
        <w:rPr>
          <w:szCs w:val="28"/>
        </w:rPr>
        <w:t xml:space="preserve"> – начальник БУ УР «</w:t>
      </w:r>
      <w:proofErr w:type="spellStart"/>
      <w:r>
        <w:rPr>
          <w:szCs w:val="28"/>
        </w:rPr>
        <w:t>Завьяловская</w:t>
      </w:r>
      <w:proofErr w:type="spellEnd"/>
      <w:r>
        <w:rPr>
          <w:szCs w:val="28"/>
        </w:rPr>
        <w:t xml:space="preserve"> районная станция по борьбе с болезнями животных»</w:t>
      </w:r>
    </w:p>
    <w:p w:rsidR="00495A81" w:rsidRDefault="00495A81" w:rsidP="009A37E5">
      <w:pPr>
        <w:tabs>
          <w:tab w:val="left" w:pos="709"/>
        </w:tabs>
        <w:spacing w:line="240" w:lineRule="auto"/>
        <w:ind w:firstLine="708"/>
        <w:jc w:val="both"/>
        <w:rPr>
          <w:bCs/>
          <w:szCs w:val="28"/>
        </w:rPr>
      </w:pPr>
      <w:r>
        <w:rPr>
          <w:bCs/>
          <w:szCs w:val="28"/>
        </w:rPr>
        <w:t>Кузнецов А.В. - независимый эксперт от Удмуртского регионального отделения Общероссийской общественной организации «Ассоциация юристов России»</w:t>
      </w:r>
    </w:p>
    <w:p w:rsidR="004A417A" w:rsidRPr="008C6B5E" w:rsidRDefault="004A417A" w:rsidP="004A417A">
      <w:pPr>
        <w:tabs>
          <w:tab w:val="left" w:pos="851"/>
        </w:tabs>
        <w:spacing w:line="240" w:lineRule="auto"/>
        <w:ind w:left="0" w:firstLine="718"/>
        <w:jc w:val="both"/>
        <w:rPr>
          <w:b/>
          <w:bCs/>
          <w:szCs w:val="28"/>
        </w:rPr>
      </w:pPr>
      <w:r w:rsidRPr="008C6B5E">
        <w:rPr>
          <w:szCs w:val="28"/>
        </w:rPr>
        <w:t>Петрова Г.М.</w:t>
      </w:r>
      <w:r>
        <w:rPr>
          <w:szCs w:val="28"/>
        </w:rPr>
        <w:t xml:space="preserve"> – исполнительный директор Региональной общественной организации «Центр лечебной верховой езды и инвалидного конного спорта Удмуртской Республики» причина служебная командировка.</w:t>
      </w:r>
    </w:p>
    <w:p w:rsidR="00910FD2" w:rsidRDefault="00910FD2" w:rsidP="009A37E5">
      <w:pPr>
        <w:tabs>
          <w:tab w:val="left" w:pos="851"/>
        </w:tabs>
        <w:spacing w:line="240" w:lineRule="auto"/>
        <w:ind w:left="0" w:firstLine="718"/>
        <w:jc w:val="both"/>
        <w:rPr>
          <w:bCs/>
          <w:szCs w:val="28"/>
        </w:rPr>
      </w:pPr>
      <w:r>
        <w:rPr>
          <w:bCs/>
          <w:szCs w:val="28"/>
        </w:rPr>
        <w:t xml:space="preserve">Парахина С.Н. – </w:t>
      </w:r>
      <w:r w:rsidR="00495A81">
        <w:rPr>
          <w:bCs/>
          <w:szCs w:val="28"/>
        </w:rPr>
        <w:t>программист</w:t>
      </w:r>
      <w:r>
        <w:rPr>
          <w:bCs/>
          <w:szCs w:val="28"/>
        </w:rPr>
        <w:t xml:space="preserve"> БУ УР «Ижевская горСББЖ»</w:t>
      </w:r>
      <w:r w:rsidR="009C2FE1">
        <w:rPr>
          <w:bCs/>
          <w:szCs w:val="28"/>
        </w:rPr>
        <w:t xml:space="preserve"> - секретарь ОС при ГУВ УР</w:t>
      </w:r>
      <w:r>
        <w:rPr>
          <w:bCs/>
          <w:szCs w:val="28"/>
        </w:rPr>
        <w:t>.</w:t>
      </w:r>
    </w:p>
    <w:p w:rsidR="0036270B" w:rsidRDefault="0036270B" w:rsidP="009A37E5">
      <w:pPr>
        <w:tabs>
          <w:tab w:val="left" w:pos="709"/>
        </w:tabs>
        <w:spacing w:line="240" w:lineRule="auto"/>
        <w:ind w:left="708" w:firstLine="10"/>
        <w:jc w:val="both"/>
        <w:rPr>
          <w:bCs/>
          <w:szCs w:val="28"/>
        </w:rPr>
      </w:pPr>
      <w:r>
        <w:rPr>
          <w:bCs/>
          <w:szCs w:val="28"/>
        </w:rPr>
        <w:t>Приглашенные на Общественный совет при ГУВ УР:</w:t>
      </w:r>
    </w:p>
    <w:p w:rsidR="009A3F87" w:rsidRDefault="00E325A5" w:rsidP="009A37E5">
      <w:pPr>
        <w:tabs>
          <w:tab w:val="left" w:pos="851"/>
        </w:tabs>
        <w:spacing w:line="240" w:lineRule="auto"/>
        <w:ind w:left="0" w:firstLine="718"/>
        <w:jc w:val="both"/>
        <w:rPr>
          <w:bCs/>
          <w:szCs w:val="28"/>
        </w:rPr>
      </w:pPr>
      <w:proofErr w:type="spellStart"/>
      <w:r>
        <w:rPr>
          <w:bCs/>
          <w:szCs w:val="28"/>
        </w:rPr>
        <w:t>Габдрахманов</w:t>
      </w:r>
      <w:proofErr w:type="spellEnd"/>
      <w:r>
        <w:rPr>
          <w:bCs/>
          <w:szCs w:val="28"/>
        </w:rPr>
        <w:t xml:space="preserve"> Р.Ф.</w:t>
      </w:r>
      <w:r w:rsidR="009A3F87">
        <w:rPr>
          <w:bCs/>
          <w:szCs w:val="28"/>
        </w:rPr>
        <w:t xml:space="preserve"> </w:t>
      </w:r>
      <w:r w:rsidR="003D7D87">
        <w:rPr>
          <w:bCs/>
          <w:szCs w:val="28"/>
        </w:rPr>
        <w:t xml:space="preserve">– </w:t>
      </w:r>
      <w:r w:rsidR="009A3F87">
        <w:rPr>
          <w:bCs/>
          <w:szCs w:val="28"/>
        </w:rPr>
        <w:t>начальник Главного управления ветеринарии УР</w:t>
      </w:r>
    </w:p>
    <w:p w:rsidR="004A417A" w:rsidRDefault="00495A81" w:rsidP="004A417A">
      <w:pPr>
        <w:ind w:left="720"/>
        <w:jc w:val="both"/>
        <w:rPr>
          <w:szCs w:val="28"/>
          <w:shd w:val="clear" w:color="auto" w:fill="FFFFFF"/>
        </w:rPr>
      </w:pPr>
      <w:r>
        <w:rPr>
          <w:bCs/>
          <w:szCs w:val="28"/>
        </w:rPr>
        <w:t xml:space="preserve">Хасанова Л.И. – </w:t>
      </w:r>
      <w:r w:rsidR="004A417A" w:rsidRPr="00562752">
        <w:rPr>
          <w:szCs w:val="28"/>
          <w:shd w:val="clear" w:color="auto" w:fill="FFFFFF"/>
        </w:rPr>
        <w:t>начальник отдела государственного надзора в области обращения с животными и осуществления отдельных переданных полномочий ГУВ УР</w:t>
      </w:r>
    </w:p>
    <w:p w:rsidR="00C736E9" w:rsidRDefault="00C736E9" w:rsidP="00C736E9">
      <w:pPr>
        <w:autoSpaceDE w:val="0"/>
        <w:autoSpaceDN w:val="0"/>
        <w:ind w:right="-1" w:firstLine="709"/>
        <w:jc w:val="both"/>
        <w:rPr>
          <w:szCs w:val="28"/>
        </w:rPr>
      </w:pPr>
      <w:proofErr w:type="spellStart"/>
      <w:r>
        <w:rPr>
          <w:szCs w:val="28"/>
          <w:shd w:val="clear" w:color="auto" w:fill="FFFFFF"/>
        </w:rPr>
        <w:t>Будыльская</w:t>
      </w:r>
      <w:proofErr w:type="spellEnd"/>
      <w:r>
        <w:rPr>
          <w:szCs w:val="28"/>
          <w:shd w:val="clear" w:color="auto" w:fill="FFFFFF"/>
        </w:rPr>
        <w:t xml:space="preserve"> Лидия </w:t>
      </w:r>
      <w:r>
        <w:rPr>
          <w:szCs w:val="28"/>
          <w:shd w:val="clear" w:color="auto" w:fill="FFFFFF"/>
        </w:rPr>
        <w:t>Сергеевна главный</w:t>
      </w:r>
      <w:r>
        <w:rPr>
          <w:szCs w:val="28"/>
          <w:shd w:val="clear" w:color="auto" w:fill="FFFFFF"/>
        </w:rPr>
        <w:t xml:space="preserve"> государственный инспектор отдела государственного надзора в области обращения с животными и осуществления отдельных переданных полномочий ГУВ УР.</w:t>
      </w:r>
    </w:p>
    <w:p w:rsidR="00C736E9" w:rsidRPr="00562752" w:rsidRDefault="00C736E9" w:rsidP="004A417A">
      <w:pPr>
        <w:ind w:left="720"/>
        <w:jc w:val="both"/>
        <w:rPr>
          <w:szCs w:val="28"/>
          <w:shd w:val="clear" w:color="auto" w:fill="FFFFFF"/>
        </w:rPr>
      </w:pPr>
    </w:p>
    <w:p w:rsidR="008957FA" w:rsidRDefault="00612CF9" w:rsidP="009A37E5">
      <w:pPr>
        <w:tabs>
          <w:tab w:val="left" w:pos="851"/>
        </w:tabs>
        <w:spacing w:line="240" w:lineRule="auto"/>
        <w:ind w:left="0" w:firstLine="718"/>
        <w:jc w:val="both"/>
        <w:rPr>
          <w:b/>
        </w:rPr>
      </w:pPr>
      <w:r w:rsidRPr="009C2FE1">
        <w:rPr>
          <w:b/>
        </w:rPr>
        <w:t>Повестка дня заседания</w:t>
      </w:r>
      <w:r w:rsidR="00674B1D" w:rsidRPr="009C2FE1">
        <w:rPr>
          <w:b/>
        </w:rPr>
        <w:t>:</w:t>
      </w:r>
      <w:r w:rsidRPr="009C2FE1">
        <w:rPr>
          <w:b/>
        </w:rPr>
        <w:t xml:space="preserve">  </w:t>
      </w:r>
    </w:p>
    <w:p w:rsidR="00C736E9" w:rsidRDefault="00C736E9" w:rsidP="00C736E9">
      <w:pPr>
        <w:numPr>
          <w:ilvl w:val="0"/>
          <w:numId w:val="27"/>
        </w:numPr>
        <w:tabs>
          <w:tab w:val="num" w:pos="851"/>
        </w:tabs>
        <w:autoSpaceDE w:val="0"/>
        <w:autoSpaceDN w:val="0"/>
        <w:spacing w:after="0" w:line="240" w:lineRule="auto"/>
        <w:ind w:left="0" w:right="-1" w:firstLine="426"/>
        <w:jc w:val="both"/>
        <w:rPr>
          <w:szCs w:val="28"/>
        </w:rPr>
      </w:pPr>
      <w:r>
        <w:rPr>
          <w:szCs w:val="28"/>
        </w:rPr>
        <w:t xml:space="preserve">Участие членов Общественного совета при ГУВ УР в обсуждении «Порядка организации и осуществления государственного надзора в области обращения с животными на территории Удмуртской Республики, утвержденный постановлением Правительства Удмуртской Республики от 9 апреля 2020 года № 111 «Об утверждении Порядка организации и осуществления государственного надзора в области обращения с животными на территории Удмуртской Республики» с целью осуществления </w:t>
      </w:r>
      <w:r>
        <w:rPr>
          <w:szCs w:val="28"/>
        </w:rPr>
        <w:lastRenderedPageBreak/>
        <w:t>государственного надзора в области обращения с животными с применением риск-ориентированного подхода».</w:t>
      </w:r>
    </w:p>
    <w:p w:rsidR="00C736E9" w:rsidRDefault="00C736E9" w:rsidP="00C736E9">
      <w:pPr>
        <w:ind w:firstLine="72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>Докладчик Хасанова Луиза Ильдусовна начальник отдела государственного надзора в области обращения с животными и осуществления отдельных переданных полномочий ГУВ УР</w:t>
      </w:r>
    </w:p>
    <w:p w:rsidR="00C736E9" w:rsidRDefault="00C736E9" w:rsidP="00C736E9">
      <w:pPr>
        <w:numPr>
          <w:ilvl w:val="0"/>
          <w:numId w:val="27"/>
        </w:numPr>
        <w:tabs>
          <w:tab w:val="num" w:pos="720"/>
        </w:tabs>
        <w:autoSpaceDE w:val="0"/>
        <w:autoSpaceDN w:val="0"/>
        <w:spacing w:after="0" w:line="240" w:lineRule="auto"/>
        <w:ind w:left="0" w:right="-1" w:firstLine="360"/>
        <w:jc w:val="both"/>
        <w:rPr>
          <w:szCs w:val="28"/>
        </w:rPr>
      </w:pPr>
      <w:r>
        <w:rPr>
          <w:szCs w:val="28"/>
        </w:rPr>
        <w:t xml:space="preserve">Участие членов Общественного совета при ГУВ УР в обсуждении обращения </w:t>
      </w:r>
      <w:proofErr w:type="spellStart"/>
      <w:r>
        <w:rPr>
          <w:szCs w:val="28"/>
        </w:rPr>
        <w:t>Слепцова</w:t>
      </w:r>
      <w:proofErr w:type="spellEnd"/>
      <w:r>
        <w:rPr>
          <w:szCs w:val="28"/>
        </w:rPr>
        <w:t xml:space="preserve"> М.В. по вопросу ответственного обращения с животными и обеспечения безопасности граждан.</w:t>
      </w:r>
    </w:p>
    <w:p w:rsidR="00C736E9" w:rsidRDefault="00C736E9" w:rsidP="00C736E9">
      <w:pPr>
        <w:autoSpaceDE w:val="0"/>
        <w:autoSpaceDN w:val="0"/>
        <w:ind w:right="-1" w:firstLine="709"/>
        <w:jc w:val="both"/>
        <w:rPr>
          <w:szCs w:val="28"/>
        </w:rPr>
      </w:pPr>
      <w:r>
        <w:rPr>
          <w:szCs w:val="28"/>
        </w:rPr>
        <w:t xml:space="preserve">Докладчик </w:t>
      </w:r>
      <w:proofErr w:type="spellStart"/>
      <w:r>
        <w:rPr>
          <w:szCs w:val="28"/>
          <w:shd w:val="clear" w:color="auto" w:fill="FFFFFF"/>
        </w:rPr>
        <w:t>Будыльская</w:t>
      </w:r>
      <w:proofErr w:type="spellEnd"/>
      <w:r>
        <w:rPr>
          <w:szCs w:val="28"/>
          <w:shd w:val="clear" w:color="auto" w:fill="FFFFFF"/>
        </w:rPr>
        <w:t xml:space="preserve"> Лидия </w:t>
      </w:r>
      <w:proofErr w:type="gramStart"/>
      <w:r>
        <w:rPr>
          <w:szCs w:val="28"/>
          <w:shd w:val="clear" w:color="auto" w:fill="FFFFFF"/>
        </w:rPr>
        <w:t>Сергеевна  главный</w:t>
      </w:r>
      <w:proofErr w:type="gramEnd"/>
      <w:r>
        <w:rPr>
          <w:szCs w:val="28"/>
          <w:shd w:val="clear" w:color="auto" w:fill="FFFFFF"/>
        </w:rPr>
        <w:t xml:space="preserve"> государственный инспектор отдела государственного надзора в области обращения с животными и осуществления отдельных переданных полномочий ГУВ УР.</w:t>
      </w:r>
    </w:p>
    <w:p w:rsidR="00C736E9" w:rsidRDefault="00C736E9" w:rsidP="00C736E9">
      <w:pPr>
        <w:ind w:right="424"/>
        <w:jc w:val="both"/>
        <w:rPr>
          <w:szCs w:val="28"/>
        </w:rPr>
      </w:pPr>
      <w:r>
        <w:rPr>
          <w:szCs w:val="28"/>
        </w:rPr>
        <w:t>3.  Участие членов Общественного совета при ГУВ УР в обсуждении «Критерий отнесения объектов государственного надзора к определенной категории риска при осуществлении государственного надзора в области обращения с животными на территории Удмуртской Республики»</w:t>
      </w:r>
    </w:p>
    <w:p w:rsidR="00C736E9" w:rsidRDefault="00C736E9" w:rsidP="00C736E9">
      <w:pPr>
        <w:ind w:firstLine="720"/>
        <w:jc w:val="both"/>
        <w:rPr>
          <w:szCs w:val="28"/>
        </w:rPr>
      </w:pPr>
      <w:r>
        <w:rPr>
          <w:szCs w:val="28"/>
        </w:rPr>
        <w:t xml:space="preserve">Докладчик </w:t>
      </w:r>
      <w:r>
        <w:rPr>
          <w:szCs w:val="28"/>
          <w:shd w:val="clear" w:color="auto" w:fill="FFFFFF"/>
        </w:rPr>
        <w:t>Хасанова Луиза Ильдусовна начальник отдела государственного надзора в области обращения с животными и осуществления отдельных переданных полномочий ГУВ УР</w:t>
      </w:r>
    </w:p>
    <w:p w:rsidR="00C736E9" w:rsidRDefault="00C736E9" w:rsidP="00C736E9">
      <w:pPr>
        <w:tabs>
          <w:tab w:val="left" w:pos="1134"/>
        </w:tabs>
        <w:jc w:val="both"/>
        <w:rPr>
          <w:szCs w:val="28"/>
        </w:rPr>
      </w:pPr>
    </w:p>
    <w:p w:rsidR="003D7D87" w:rsidRPr="009C2FE1" w:rsidRDefault="00F83D47" w:rsidP="00E325A5">
      <w:pPr>
        <w:tabs>
          <w:tab w:val="left" w:pos="993"/>
        </w:tabs>
        <w:spacing w:line="240" w:lineRule="auto"/>
        <w:jc w:val="both"/>
        <w:rPr>
          <w:b/>
        </w:rPr>
      </w:pPr>
      <w:r w:rsidRPr="0061491E">
        <w:rPr>
          <w:szCs w:val="28"/>
        </w:rPr>
        <w:t xml:space="preserve">          </w:t>
      </w:r>
    </w:p>
    <w:p w:rsidR="00E11CF9" w:rsidRPr="009A37E5" w:rsidRDefault="00612CF9" w:rsidP="009A37E5">
      <w:pPr>
        <w:pStyle w:val="a4"/>
        <w:numPr>
          <w:ilvl w:val="0"/>
          <w:numId w:val="20"/>
        </w:numPr>
        <w:spacing w:after="0" w:line="240" w:lineRule="auto"/>
        <w:jc w:val="both"/>
        <w:rPr>
          <w:b/>
        </w:rPr>
      </w:pPr>
      <w:r w:rsidRPr="009A37E5">
        <w:rPr>
          <w:b/>
          <w:u w:val="single" w:color="000000"/>
        </w:rPr>
        <w:t>По первому вопросу повестки дня заседания</w:t>
      </w:r>
      <w:r w:rsidRPr="009A37E5">
        <w:rPr>
          <w:b/>
        </w:rPr>
        <w:t xml:space="preserve"> </w:t>
      </w:r>
    </w:p>
    <w:p w:rsidR="00F83D47" w:rsidRDefault="00F83D47" w:rsidP="009A37E5">
      <w:pPr>
        <w:spacing w:after="0" w:line="240" w:lineRule="auto"/>
        <w:jc w:val="both"/>
      </w:pPr>
    </w:p>
    <w:p w:rsidR="00E325A5" w:rsidRDefault="00F83D47" w:rsidP="00E325A5">
      <w:pPr>
        <w:ind w:left="720"/>
        <w:jc w:val="both"/>
        <w:rPr>
          <w:szCs w:val="28"/>
          <w:shd w:val="clear" w:color="auto" w:fill="FFFFFF"/>
        </w:rPr>
      </w:pPr>
      <w:r w:rsidRPr="001E49A6">
        <w:rPr>
          <w:b/>
        </w:rPr>
        <w:t>Слушали:</w:t>
      </w:r>
      <w:r>
        <w:rPr>
          <w:b/>
        </w:rPr>
        <w:t xml:space="preserve"> </w:t>
      </w:r>
      <w:r w:rsidR="00E325A5">
        <w:rPr>
          <w:szCs w:val="28"/>
          <w:shd w:val="clear" w:color="auto" w:fill="FFFFFF"/>
        </w:rPr>
        <w:t>Хасанову</w:t>
      </w:r>
      <w:r w:rsidR="00E325A5" w:rsidRPr="00562752">
        <w:rPr>
          <w:szCs w:val="28"/>
          <w:shd w:val="clear" w:color="auto" w:fill="FFFFFF"/>
        </w:rPr>
        <w:t xml:space="preserve"> Луиз</w:t>
      </w:r>
      <w:r w:rsidR="00E325A5">
        <w:rPr>
          <w:szCs w:val="28"/>
          <w:shd w:val="clear" w:color="auto" w:fill="FFFFFF"/>
        </w:rPr>
        <w:t xml:space="preserve">у </w:t>
      </w:r>
      <w:proofErr w:type="spellStart"/>
      <w:r w:rsidR="004A417A">
        <w:rPr>
          <w:szCs w:val="28"/>
          <w:shd w:val="clear" w:color="auto" w:fill="FFFFFF"/>
        </w:rPr>
        <w:t>Ильдусовну</w:t>
      </w:r>
      <w:proofErr w:type="spellEnd"/>
      <w:r w:rsidR="00E325A5" w:rsidRPr="00562752">
        <w:rPr>
          <w:szCs w:val="28"/>
          <w:shd w:val="clear" w:color="auto" w:fill="FFFFFF"/>
        </w:rPr>
        <w:t xml:space="preserve"> начальник</w:t>
      </w:r>
      <w:r w:rsidR="00E325A5">
        <w:rPr>
          <w:szCs w:val="28"/>
          <w:shd w:val="clear" w:color="auto" w:fill="FFFFFF"/>
        </w:rPr>
        <w:t>а</w:t>
      </w:r>
      <w:r w:rsidR="00E325A5" w:rsidRPr="00562752">
        <w:rPr>
          <w:szCs w:val="28"/>
          <w:shd w:val="clear" w:color="auto" w:fill="FFFFFF"/>
        </w:rPr>
        <w:t xml:space="preserve"> отдела государственного надзора в области обращения с животными и осуществления отдельных переданных полномочий ГУВ УР</w:t>
      </w:r>
    </w:p>
    <w:p w:rsidR="00C736E9" w:rsidRDefault="000E45B9" w:rsidP="00EF6F4D">
      <w:pPr>
        <w:autoSpaceDE w:val="0"/>
        <w:autoSpaceDN w:val="0"/>
        <w:spacing w:after="0" w:line="240" w:lineRule="auto"/>
        <w:ind w:left="0" w:right="-1" w:firstLine="0"/>
        <w:jc w:val="both"/>
        <w:rPr>
          <w:szCs w:val="28"/>
        </w:rPr>
      </w:pPr>
      <w:r>
        <w:rPr>
          <w:szCs w:val="28"/>
        </w:rPr>
        <w:t xml:space="preserve">Участие членов Общественного совета при ГУВ УР в обсуждении </w:t>
      </w:r>
      <w:r>
        <w:rPr>
          <w:szCs w:val="28"/>
        </w:rPr>
        <w:t>«</w:t>
      </w:r>
      <w:r w:rsidR="00C736E9">
        <w:rPr>
          <w:szCs w:val="28"/>
        </w:rPr>
        <w:t>Порядка организации и осуществления государственного надзора в области обращения с животными на территории Удмуртской Республики, утвержденный постановлением Правительства Удмуртской Республики от 9 апреля 2020 года № 111 «Об утверждении Порядка организации и осуществления государственного надзора в области обращения с животными на территории Удмуртской Республики» с целью осуществления государственного надзора в области обращения с животными с применением риск-ориентированного подхода».</w:t>
      </w:r>
    </w:p>
    <w:p w:rsidR="00E325A5" w:rsidRPr="00562752" w:rsidRDefault="00E325A5" w:rsidP="00E325A5">
      <w:pPr>
        <w:ind w:left="720"/>
        <w:jc w:val="both"/>
        <w:rPr>
          <w:szCs w:val="28"/>
          <w:shd w:val="clear" w:color="auto" w:fill="FFFFFF"/>
        </w:rPr>
      </w:pPr>
    </w:p>
    <w:p w:rsidR="00EF6F4D" w:rsidRDefault="00F0547E" w:rsidP="00EF6F4D">
      <w:pPr>
        <w:spacing w:after="0" w:line="240" w:lineRule="auto"/>
        <w:jc w:val="both"/>
        <w:rPr>
          <w:szCs w:val="28"/>
        </w:rPr>
      </w:pPr>
      <w:r w:rsidRPr="00CE2255">
        <w:rPr>
          <w:b/>
        </w:rPr>
        <w:t>Ре</w:t>
      </w:r>
      <w:r>
        <w:rPr>
          <w:b/>
        </w:rPr>
        <w:t>шили:</w:t>
      </w:r>
      <w:r w:rsidR="00511C34">
        <w:rPr>
          <w:b/>
        </w:rPr>
        <w:t xml:space="preserve"> </w:t>
      </w:r>
      <w:r w:rsidR="00511C34" w:rsidRPr="00511C34">
        <w:t>Проработать в</w:t>
      </w:r>
      <w:r w:rsidR="00511C34">
        <w:t>опрос</w:t>
      </w:r>
      <w:r w:rsidR="000E45B9">
        <w:t xml:space="preserve"> о в</w:t>
      </w:r>
      <w:r w:rsidR="000E45B9">
        <w:rPr>
          <w:szCs w:val="28"/>
        </w:rPr>
        <w:t>несен</w:t>
      </w:r>
      <w:r w:rsidR="000E45B9">
        <w:rPr>
          <w:szCs w:val="28"/>
        </w:rPr>
        <w:t>ие изменений</w:t>
      </w:r>
      <w:r w:rsidR="000E45B9">
        <w:rPr>
          <w:szCs w:val="28"/>
        </w:rPr>
        <w:t xml:space="preserve"> в</w:t>
      </w:r>
      <w:r w:rsidR="00511C34">
        <w:t xml:space="preserve"> </w:t>
      </w:r>
      <w:r w:rsidR="00EF6F4D">
        <w:rPr>
          <w:szCs w:val="28"/>
        </w:rPr>
        <w:t>постановление Правительства Удмуртской Республики от 9 апреля 2020 года № 111 «Об утверждении Порядка организации и осуществления государственного надзора в области обращения с животными на территории Удмуртской Республики» с целью осуществления государственного надзора в области обращения с животными с применением риск-ориентированного подхода».</w:t>
      </w:r>
      <w:r w:rsidR="00EF6F4D" w:rsidRPr="00EF6F4D">
        <w:rPr>
          <w:szCs w:val="28"/>
        </w:rPr>
        <w:t xml:space="preserve"> </w:t>
      </w:r>
    </w:p>
    <w:p w:rsidR="00C22232" w:rsidRDefault="00C22232" w:rsidP="00EF6F4D">
      <w:pPr>
        <w:spacing w:after="0" w:line="240" w:lineRule="auto"/>
        <w:ind w:firstLine="0"/>
        <w:jc w:val="both"/>
      </w:pPr>
      <w:r w:rsidRPr="00CE2255">
        <w:rPr>
          <w:b/>
        </w:rPr>
        <w:t xml:space="preserve">Результаты голосования:  </w:t>
      </w:r>
    </w:p>
    <w:p w:rsidR="00C22232" w:rsidRDefault="00C22232" w:rsidP="009A37E5">
      <w:pPr>
        <w:spacing w:line="240" w:lineRule="auto"/>
        <w:ind w:left="-5"/>
        <w:jc w:val="both"/>
      </w:pPr>
      <w:r>
        <w:t>за решение проголосовали: «за» -</w:t>
      </w:r>
      <w:r w:rsidR="004A417A">
        <w:t>8</w:t>
      </w:r>
      <w:r>
        <w:t xml:space="preserve"> человек; </w:t>
      </w:r>
    </w:p>
    <w:p w:rsidR="00C22232" w:rsidRDefault="00C22232" w:rsidP="009A37E5">
      <w:pPr>
        <w:spacing w:line="240" w:lineRule="auto"/>
        <w:ind w:left="-5"/>
        <w:jc w:val="both"/>
      </w:pPr>
      <w:r>
        <w:t xml:space="preserve">                                                «против» - 0 человек; </w:t>
      </w:r>
    </w:p>
    <w:p w:rsidR="00C22232" w:rsidRDefault="00C22232" w:rsidP="009A37E5">
      <w:pPr>
        <w:spacing w:line="240" w:lineRule="auto"/>
        <w:ind w:left="-5"/>
        <w:jc w:val="both"/>
      </w:pPr>
      <w:r>
        <w:t xml:space="preserve">                                                «воздержались» - 0 человек.</w:t>
      </w:r>
    </w:p>
    <w:p w:rsidR="00EF6F4D" w:rsidRDefault="00EF6F4D" w:rsidP="009A37E5">
      <w:pPr>
        <w:spacing w:line="240" w:lineRule="auto"/>
        <w:ind w:left="-5"/>
        <w:jc w:val="both"/>
      </w:pPr>
    </w:p>
    <w:p w:rsidR="00EF6F4D" w:rsidRDefault="00EF6F4D" w:rsidP="009A37E5">
      <w:pPr>
        <w:spacing w:line="240" w:lineRule="auto"/>
        <w:ind w:left="-5"/>
        <w:jc w:val="both"/>
      </w:pPr>
    </w:p>
    <w:p w:rsidR="00C22232" w:rsidRPr="00511C34" w:rsidRDefault="00C22232" w:rsidP="009A37E5">
      <w:pPr>
        <w:spacing w:after="0" w:line="240" w:lineRule="auto"/>
        <w:jc w:val="both"/>
      </w:pPr>
    </w:p>
    <w:p w:rsidR="00F0547E" w:rsidRPr="009A37E5" w:rsidRDefault="00F0547E" w:rsidP="009A37E5">
      <w:pPr>
        <w:pStyle w:val="a4"/>
        <w:numPr>
          <w:ilvl w:val="0"/>
          <w:numId w:val="20"/>
        </w:numPr>
        <w:spacing w:after="20" w:line="240" w:lineRule="auto"/>
        <w:jc w:val="both"/>
        <w:rPr>
          <w:b/>
        </w:rPr>
      </w:pPr>
      <w:r w:rsidRPr="009A37E5">
        <w:rPr>
          <w:b/>
          <w:u w:val="single" w:color="000000"/>
        </w:rPr>
        <w:t xml:space="preserve">По второму вопросу повестки дня заседания </w:t>
      </w:r>
      <w:r w:rsidRPr="009A37E5">
        <w:rPr>
          <w:b/>
        </w:rPr>
        <w:t xml:space="preserve"> </w:t>
      </w:r>
    </w:p>
    <w:p w:rsidR="00E07602" w:rsidRDefault="00E07602" w:rsidP="009A37E5">
      <w:pPr>
        <w:spacing w:after="20" w:line="240" w:lineRule="auto"/>
        <w:jc w:val="both"/>
      </w:pPr>
    </w:p>
    <w:p w:rsidR="00C736E9" w:rsidRDefault="00F0547E" w:rsidP="00C736E9">
      <w:pPr>
        <w:autoSpaceDE w:val="0"/>
        <w:autoSpaceDN w:val="0"/>
        <w:ind w:right="-1" w:firstLine="709"/>
        <w:jc w:val="both"/>
        <w:rPr>
          <w:szCs w:val="28"/>
        </w:rPr>
      </w:pPr>
      <w:r>
        <w:rPr>
          <w:b/>
        </w:rPr>
        <w:t xml:space="preserve"> </w:t>
      </w:r>
      <w:r w:rsidR="00511C34" w:rsidRPr="001E49A6">
        <w:rPr>
          <w:b/>
        </w:rPr>
        <w:t>Слушали:</w:t>
      </w:r>
      <w:r w:rsidR="00511C34">
        <w:rPr>
          <w:b/>
        </w:rPr>
        <w:t xml:space="preserve"> </w:t>
      </w:r>
      <w:proofErr w:type="spellStart"/>
      <w:r w:rsidR="00C736E9">
        <w:rPr>
          <w:szCs w:val="28"/>
          <w:shd w:val="clear" w:color="auto" w:fill="FFFFFF"/>
        </w:rPr>
        <w:t>Будыльск</w:t>
      </w:r>
      <w:r w:rsidR="00EF6F4D">
        <w:rPr>
          <w:szCs w:val="28"/>
          <w:shd w:val="clear" w:color="auto" w:fill="FFFFFF"/>
        </w:rPr>
        <w:t>ую</w:t>
      </w:r>
      <w:proofErr w:type="spellEnd"/>
      <w:r w:rsidR="00EF6F4D">
        <w:rPr>
          <w:szCs w:val="28"/>
          <w:shd w:val="clear" w:color="auto" w:fill="FFFFFF"/>
        </w:rPr>
        <w:t xml:space="preserve"> </w:t>
      </w:r>
      <w:proofErr w:type="gramStart"/>
      <w:r w:rsidR="00EF6F4D">
        <w:rPr>
          <w:szCs w:val="28"/>
          <w:shd w:val="clear" w:color="auto" w:fill="FFFFFF"/>
        </w:rPr>
        <w:t xml:space="preserve">Лидию </w:t>
      </w:r>
      <w:r w:rsidR="00C736E9">
        <w:rPr>
          <w:szCs w:val="28"/>
          <w:shd w:val="clear" w:color="auto" w:fill="FFFFFF"/>
        </w:rPr>
        <w:t xml:space="preserve"> Сергеевн</w:t>
      </w:r>
      <w:r w:rsidR="00EF6F4D">
        <w:rPr>
          <w:szCs w:val="28"/>
          <w:shd w:val="clear" w:color="auto" w:fill="FFFFFF"/>
        </w:rPr>
        <w:t>у</w:t>
      </w:r>
      <w:proofErr w:type="gramEnd"/>
      <w:r w:rsidR="00C736E9">
        <w:rPr>
          <w:szCs w:val="28"/>
          <w:shd w:val="clear" w:color="auto" w:fill="FFFFFF"/>
        </w:rPr>
        <w:t xml:space="preserve">  главный государственный инспектор отдела государственного надзора в области обращения с животными и осуществления отдельных переданных полномочий ГУВ УР.</w:t>
      </w:r>
    </w:p>
    <w:p w:rsidR="00EF6F4D" w:rsidRDefault="00EF6F4D" w:rsidP="00EF6F4D">
      <w:pPr>
        <w:numPr>
          <w:ilvl w:val="0"/>
          <w:numId w:val="27"/>
        </w:numPr>
        <w:tabs>
          <w:tab w:val="num" w:pos="720"/>
        </w:tabs>
        <w:autoSpaceDE w:val="0"/>
        <w:autoSpaceDN w:val="0"/>
        <w:spacing w:after="0" w:line="240" w:lineRule="auto"/>
        <w:ind w:left="0" w:right="-1" w:firstLine="360"/>
        <w:jc w:val="both"/>
        <w:rPr>
          <w:szCs w:val="28"/>
        </w:rPr>
      </w:pPr>
      <w:r>
        <w:rPr>
          <w:szCs w:val="28"/>
        </w:rPr>
        <w:t xml:space="preserve">Участие членов Общественного совета при ГУВ УР в обсуждении обращения </w:t>
      </w:r>
      <w:proofErr w:type="spellStart"/>
      <w:r>
        <w:rPr>
          <w:szCs w:val="28"/>
        </w:rPr>
        <w:t>Слепцова</w:t>
      </w:r>
      <w:proofErr w:type="spellEnd"/>
      <w:r>
        <w:rPr>
          <w:szCs w:val="28"/>
        </w:rPr>
        <w:t xml:space="preserve"> М.В. по вопросу ответственного обращения с животными и обеспечения безопасности граждан.</w:t>
      </w:r>
    </w:p>
    <w:p w:rsidR="000E45B9" w:rsidRDefault="00E07602" w:rsidP="000E45B9">
      <w:pPr>
        <w:numPr>
          <w:ilvl w:val="0"/>
          <w:numId w:val="27"/>
        </w:numPr>
        <w:tabs>
          <w:tab w:val="num" w:pos="720"/>
        </w:tabs>
        <w:autoSpaceDE w:val="0"/>
        <w:autoSpaceDN w:val="0"/>
        <w:spacing w:after="0" w:line="240" w:lineRule="auto"/>
        <w:ind w:left="0" w:right="-1" w:firstLine="360"/>
        <w:jc w:val="both"/>
        <w:rPr>
          <w:szCs w:val="28"/>
        </w:rPr>
      </w:pPr>
      <w:r w:rsidRPr="00CE2255">
        <w:rPr>
          <w:b/>
        </w:rPr>
        <w:t>Ре</w:t>
      </w:r>
      <w:r>
        <w:rPr>
          <w:b/>
        </w:rPr>
        <w:t xml:space="preserve">шили: </w:t>
      </w:r>
      <w:r w:rsidR="009E59A8" w:rsidRPr="009E59A8">
        <w:rPr>
          <w:color w:val="000000" w:themeColor="text1"/>
          <w:szCs w:val="28"/>
        </w:rPr>
        <w:t xml:space="preserve">Рекомендовать ГУВ УР </w:t>
      </w:r>
      <w:r w:rsidR="00EF6F4D">
        <w:rPr>
          <w:color w:val="000000" w:themeColor="text1"/>
          <w:szCs w:val="28"/>
        </w:rPr>
        <w:t xml:space="preserve">написать письмо с разъяснениями </w:t>
      </w:r>
      <w:proofErr w:type="spellStart"/>
      <w:r w:rsidR="00EF6F4D">
        <w:rPr>
          <w:color w:val="000000" w:themeColor="text1"/>
          <w:szCs w:val="28"/>
        </w:rPr>
        <w:t>Слепцову</w:t>
      </w:r>
      <w:proofErr w:type="spellEnd"/>
      <w:r w:rsidR="00EF6F4D">
        <w:rPr>
          <w:color w:val="000000" w:themeColor="text1"/>
          <w:szCs w:val="28"/>
        </w:rPr>
        <w:t xml:space="preserve"> М.В.</w:t>
      </w:r>
      <w:r w:rsidR="000E45B9">
        <w:rPr>
          <w:color w:val="000000" w:themeColor="text1"/>
          <w:szCs w:val="28"/>
        </w:rPr>
        <w:t xml:space="preserve"> по вопросу ответственного</w:t>
      </w:r>
      <w:r w:rsidR="000E45B9">
        <w:rPr>
          <w:szCs w:val="28"/>
        </w:rPr>
        <w:t xml:space="preserve"> обращения с животными и обеспечения безопасности граждан.</w:t>
      </w:r>
    </w:p>
    <w:p w:rsidR="009E59A8" w:rsidRPr="009E59A8" w:rsidRDefault="009E59A8" w:rsidP="009E59A8">
      <w:pPr>
        <w:spacing w:after="0" w:line="240" w:lineRule="auto"/>
        <w:ind w:firstLine="708"/>
        <w:jc w:val="both"/>
        <w:rPr>
          <w:color w:val="000000" w:themeColor="text1"/>
          <w:szCs w:val="28"/>
        </w:rPr>
      </w:pPr>
    </w:p>
    <w:p w:rsidR="00C22232" w:rsidRDefault="00C22232" w:rsidP="009E59A8">
      <w:pPr>
        <w:tabs>
          <w:tab w:val="left" w:pos="851"/>
        </w:tabs>
        <w:spacing w:line="240" w:lineRule="auto"/>
        <w:jc w:val="both"/>
      </w:pPr>
      <w:r w:rsidRPr="00CE2255">
        <w:rPr>
          <w:b/>
        </w:rPr>
        <w:t xml:space="preserve">Результаты голосования:  </w:t>
      </w:r>
    </w:p>
    <w:p w:rsidR="00C22232" w:rsidRDefault="00C22232" w:rsidP="009A37E5">
      <w:pPr>
        <w:spacing w:line="240" w:lineRule="auto"/>
        <w:ind w:left="-5"/>
        <w:jc w:val="both"/>
      </w:pPr>
      <w:r>
        <w:t>за решение проголосовали: «за» -</w:t>
      </w:r>
      <w:r w:rsidR="004A417A">
        <w:t>8</w:t>
      </w:r>
      <w:r>
        <w:t xml:space="preserve"> человек; </w:t>
      </w:r>
    </w:p>
    <w:p w:rsidR="00C22232" w:rsidRDefault="00C22232" w:rsidP="009A37E5">
      <w:pPr>
        <w:spacing w:line="240" w:lineRule="auto"/>
        <w:ind w:left="-5"/>
        <w:jc w:val="both"/>
      </w:pPr>
      <w:r>
        <w:t xml:space="preserve">                                                «против» - 0 человек; </w:t>
      </w:r>
    </w:p>
    <w:p w:rsidR="00C22232" w:rsidRDefault="00C22232" w:rsidP="009A37E5">
      <w:pPr>
        <w:spacing w:line="240" w:lineRule="auto"/>
        <w:ind w:left="-5"/>
        <w:jc w:val="both"/>
      </w:pPr>
      <w:r>
        <w:t xml:space="preserve">                                                «воздержались» - 0 человек.</w:t>
      </w:r>
    </w:p>
    <w:p w:rsidR="00F0547E" w:rsidRDefault="00F0547E" w:rsidP="009A37E5">
      <w:pPr>
        <w:spacing w:after="0" w:line="240" w:lineRule="auto"/>
        <w:ind w:left="0" w:firstLine="0"/>
        <w:jc w:val="both"/>
      </w:pPr>
    </w:p>
    <w:p w:rsidR="00E07602" w:rsidRPr="009A37E5" w:rsidRDefault="00E07602" w:rsidP="009A37E5">
      <w:pPr>
        <w:pStyle w:val="a4"/>
        <w:numPr>
          <w:ilvl w:val="0"/>
          <w:numId w:val="20"/>
        </w:numPr>
        <w:spacing w:after="20" w:line="240" w:lineRule="auto"/>
        <w:jc w:val="both"/>
        <w:rPr>
          <w:b/>
        </w:rPr>
      </w:pPr>
      <w:r w:rsidRPr="009A37E5">
        <w:rPr>
          <w:b/>
          <w:u w:val="single" w:color="000000"/>
        </w:rPr>
        <w:t xml:space="preserve">По третьему вопросу повестки дня заседания </w:t>
      </w:r>
      <w:r w:rsidRPr="009A37E5">
        <w:rPr>
          <w:b/>
        </w:rPr>
        <w:t xml:space="preserve"> </w:t>
      </w:r>
    </w:p>
    <w:p w:rsidR="00821456" w:rsidRDefault="00821456" w:rsidP="009A37E5">
      <w:pPr>
        <w:spacing w:after="0" w:line="240" w:lineRule="auto"/>
        <w:ind w:left="0" w:firstLine="0"/>
        <w:jc w:val="both"/>
      </w:pPr>
    </w:p>
    <w:p w:rsidR="00EF6F4D" w:rsidRDefault="00821456" w:rsidP="00EF6F4D">
      <w:pPr>
        <w:ind w:firstLine="720"/>
        <w:jc w:val="both"/>
        <w:rPr>
          <w:szCs w:val="28"/>
          <w:shd w:val="clear" w:color="auto" w:fill="FFFFFF"/>
        </w:rPr>
      </w:pPr>
      <w:r w:rsidRPr="00EE2CE6">
        <w:rPr>
          <w:b/>
          <w:szCs w:val="28"/>
        </w:rPr>
        <w:t>Слушали:</w:t>
      </w:r>
      <w:r w:rsidRPr="00EE2CE6">
        <w:rPr>
          <w:szCs w:val="28"/>
        </w:rPr>
        <w:t xml:space="preserve"> </w:t>
      </w:r>
      <w:r w:rsidR="00EF6F4D">
        <w:rPr>
          <w:szCs w:val="28"/>
          <w:shd w:val="clear" w:color="auto" w:fill="FFFFFF"/>
        </w:rPr>
        <w:t>Хасанова Луиза Ильдусовна начальник отдела государственного надзора в области обращения с животными и осуществления отдельных переданных полномочий ГУВ УР</w:t>
      </w:r>
    </w:p>
    <w:p w:rsidR="00EF6F4D" w:rsidRDefault="00EF6F4D" w:rsidP="00EF6F4D">
      <w:pPr>
        <w:ind w:right="424" w:firstLine="698"/>
        <w:jc w:val="both"/>
        <w:rPr>
          <w:szCs w:val="28"/>
        </w:rPr>
      </w:pPr>
      <w:r>
        <w:rPr>
          <w:szCs w:val="28"/>
        </w:rPr>
        <w:t>Участие членов Общественного совета при ГУВ УР в обсуждении «Критерий отнесения объектов государственного надзора к определенной категории риска при осуществлении государственного надзора в области обращения с животными на территории Удмуртской Республики»</w:t>
      </w:r>
    </w:p>
    <w:p w:rsidR="000E45B9" w:rsidRDefault="00EE2CE6" w:rsidP="000E45B9">
      <w:pPr>
        <w:ind w:firstLine="708"/>
        <w:jc w:val="both"/>
        <w:rPr>
          <w:szCs w:val="28"/>
        </w:rPr>
      </w:pPr>
      <w:r w:rsidRPr="009A37E5">
        <w:rPr>
          <w:b/>
          <w:szCs w:val="28"/>
        </w:rPr>
        <w:t xml:space="preserve"> </w:t>
      </w:r>
      <w:r w:rsidR="009A37E5" w:rsidRPr="009A37E5">
        <w:rPr>
          <w:b/>
          <w:szCs w:val="28"/>
        </w:rPr>
        <w:t>Решили:</w:t>
      </w:r>
      <w:r w:rsidR="000E45B9" w:rsidRPr="000E45B9">
        <w:rPr>
          <w:szCs w:val="28"/>
        </w:rPr>
        <w:t xml:space="preserve"> </w:t>
      </w:r>
      <w:r w:rsidR="000E45B9">
        <w:rPr>
          <w:szCs w:val="28"/>
        </w:rPr>
        <w:t xml:space="preserve">Подготовить </w:t>
      </w:r>
      <w:r w:rsidR="000E45B9">
        <w:rPr>
          <w:szCs w:val="28"/>
        </w:rPr>
        <w:t xml:space="preserve">проект по созданию приюта в </w:t>
      </w:r>
      <w:proofErr w:type="spellStart"/>
      <w:r w:rsidR="000E45B9">
        <w:rPr>
          <w:szCs w:val="28"/>
        </w:rPr>
        <w:t>г.Ижевске</w:t>
      </w:r>
      <w:proofErr w:type="spellEnd"/>
      <w:r w:rsidR="000E45B9">
        <w:rPr>
          <w:szCs w:val="28"/>
        </w:rPr>
        <w:t xml:space="preserve"> для животных </w:t>
      </w:r>
      <w:r w:rsidR="000E45B9">
        <w:rPr>
          <w:szCs w:val="28"/>
        </w:rPr>
        <w:t>и передать</w:t>
      </w:r>
      <w:bookmarkStart w:id="0" w:name="_GoBack"/>
      <w:bookmarkEnd w:id="0"/>
      <w:r w:rsidR="000E45B9">
        <w:rPr>
          <w:szCs w:val="28"/>
        </w:rPr>
        <w:t xml:space="preserve"> на согласование в МКУ города Ижевска «Служба городского строительства».</w:t>
      </w:r>
    </w:p>
    <w:p w:rsidR="002F68AF" w:rsidRDefault="009A37E5" w:rsidP="00EF6F4D">
      <w:pPr>
        <w:spacing w:line="240" w:lineRule="auto"/>
        <w:ind w:firstLine="720"/>
        <w:jc w:val="both"/>
        <w:rPr>
          <w:szCs w:val="28"/>
        </w:rPr>
      </w:pPr>
      <w:r>
        <w:rPr>
          <w:szCs w:val="28"/>
        </w:rPr>
        <w:t xml:space="preserve"> </w:t>
      </w:r>
    </w:p>
    <w:p w:rsidR="00EF6F4D" w:rsidRDefault="00EF6F4D" w:rsidP="00EF6F4D">
      <w:pPr>
        <w:spacing w:line="240" w:lineRule="auto"/>
        <w:ind w:firstLine="720"/>
        <w:jc w:val="both"/>
      </w:pPr>
    </w:p>
    <w:p w:rsidR="00821456" w:rsidRDefault="00821456" w:rsidP="009A37E5">
      <w:pPr>
        <w:spacing w:line="240" w:lineRule="auto"/>
        <w:ind w:left="11" w:hanging="11"/>
        <w:jc w:val="both"/>
      </w:pPr>
      <w:r>
        <w:rPr>
          <w:b/>
        </w:rPr>
        <w:t xml:space="preserve">Результаты голосования:  </w:t>
      </w:r>
    </w:p>
    <w:p w:rsidR="00821456" w:rsidRDefault="00821456" w:rsidP="009A37E5">
      <w:pPr>
        <w:spacing w:line="240" w:lineRule="auto"/>
        <w:ind w:left="-5"/>
        <w:jc w:val="both"/>
      </w:pPr>
      <w:r>
        <w:t>за</w:t>
      </w:r>
      <w:r w:rsidR="008C6B5E">
        <w:t xml:space="preserve"> решение проголосовали: «за» -</w:t>
      </w:r>
      <w:r w:rsidR="004A417A">
        <w:t>8</w:t>
      </w:r>
      <w:r>
        <w:t xml:space="preserve"> человек; </w:t>
      </w:r>
    </w:p>
    <w:p w:rsidR="00821456" w:rsidRDefault="00821456" w:rsidP="009A37E5">
      <w:pPr>
        <w:spacing w:line="240" w:lineRule="auto"/>
        <w:ind w:left="-5"/>
        <w:jc w:val="both"/>
      </w:pPr>
      <w:r>
        <w:t xml:space="preserve">                                                «против» - 0 человек. </w:t>
      </w:r>
    </w:p>
    <w:p w:rsidR="00821456" w:rsidRDefault="00821456" w:rsidP="009A37E5">
      <w:pPr>
        <w:spacing w:line="240" w:lineRule="auto"/>
        <w:ind w:left="-5"/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          «воздержались» - 0 человек. </w:t>
      </w:r>
      <w:r>
        <w:tab/>
      </w:r>
    </w:p>
    <w:p w:rsidR="00C22232" w:rsidRDefault="00C22232" w:rsidP="009A37E5">
      <w:pPr>
        <w:spacing w:line="240" w:lineRule="auto"/>
        <w:ind w:left="-5"/>
        <w:jc w:val="both"/>
      </w:pPr>
      <w:r>
        <w:t xml:space="preserve"> </w:t>
      </w:r>
    </w:p>
    <w:p w:rsidR="005C0E1F" w:rsidRPr="00361E9D" w:rsidRDefault="00821456" w:rsidP="009A37E5">
      <w:pPr>
        <w:spacing w:line="240" w:lineRule="auto"/>
        <w:ind w:left="-5"/>
        <w:jc w:val="both"/>
      </w:pPr>
      <w:r>
        <w:t xml:space="preserve">                                     </w:t>
      </w:r>
    </w:p>
    <w:p w:rsidR="005C0E1F" w:rsidRDefault="005C0E1F" w:rsidP="009A37E5">
      <w:pPr>
        <w:spacing w:line="240" w:lineRule="auto"/>
        <w:ind w:left="-5"/>
        <w:jc w:val="both"/>
        <w:rPr>
          <w:b/>
        </w:rPr>
      </w:pPr>
      <w:r>
        <w:rPr>
          <w:b/>
        </w:rPr>
        <w:t xml:space="preserve">Председатель Общественного Совета                                       С.Г.Явкин </w:t>
      </w:r>
    </w:p>
    <w:p w:rsidR="005C0E1F" w:rsidRDefault="005C0E1F" w:rsidP="009A37E5">
      <w:pPr>
        <w:spacing w:line="240" w:lineRule="auto"/>
        <w:ind w:left="-5"/>
        <w:jc w:val="both"/>
        <w:rPr>
          <w:b/>
        </w:rPr>
      </w:pPr>
    </w:p>
    <w:p w:rsidR="005C0E1F" w:rsidRDefault="005C0E1F" w:rsidP="009A37E5">
      <w:pPr>
        <w:spacing w:line="240" w:lineRule="auto"/>
        <w:ind w:left="-5"/>
        <w:jc w:val="both"/>
        <w:rPr>
          <w:b/>
        </w:rPr>
      </w:pPr>
    </w:p>
    <w:p w:rsidR="00E11CF9" w:rsidRDefault="005C0E1F" w:rsidP="009A37E5">
      <w:pPr>
        <w:spacing w:line="240" w:lineRule="auto"/>
        <w:ind w:left="-5"/>
        <w:jc w:val="both"/>
      </w:pPr>
      <w:r>
        <w:rPr>
          <w:b/>
        </w:rPr>
        <w:t xml:space="preserve">Секретарь Общественного Совета                                             С.Н.Парахина </w:t>
      </w:r>
    </w:p>
    <w:sectPr w:rsidR="00E11CF9" w:rsidSect="002F68AF">
      <w:type w:val="continuous"/>
      <w:pgSz w:w="11906" w:h="16838"/>
      <w:pgMar w:top="567" w:right="707" w:bottom="1168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C59E6"/>
    <w:multiLevelType w:val="hybridMultilevel"/>
    <w:tmpl w:val="70FA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05B32"/>
    <w:multiLevelType w:val="hybridMultilevel"/>
    <w:tmpl w:val="2A3465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AD4BB0"/>
    <w:multiLevelType w:val="hybridMultilevel"/>
    <w:tmpl w:val="8AA433C2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75B2A13"/>
    <w:multiLevelType w:val="hybridMultilevel"/>
    <w:tmpl w:val="A58EAD7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247E2152"/>
    <w:multiLevelType w:val="hybridMultilevel"/>
    <w:tmpl w:val="8AA433C2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9A137CD"/>
    <w:multiLevelType w:val="hybridMultilevel"/>
    <w:tmpl w:val="12B87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F140DA"/>
    <w:multiLevelType w:val="hybridMultilevel"/>
    <w:tmpl w:val="2C287DA0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" w15:restartNumberingAfterBreak="0">
    <w:nsid w:val="2AF406EA"/>
    <w:multiLevelType w:val="hybridMultilevel"/>
    <w:tmpl w:val="A94C690C"/>
    <w:lvl w:ilvl="0" w:tplc="5FD4BABC">
      <w:start w:val="1"/>
      <w:numFmt w:val="decimal"/>
      <w:lvlText w:val="%1."/>
      <w:lvlJc w:val="left"/>
      <w:pPr>
        <w:ind w:left="36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8" w15:restartNumberingAfterBreak="0">
    <w:nsid w:val="2DCB74D7"/>
    <w:multiLevelType w:val="hybridMultilevel"/>
    <w:tmpl w:val="53B6D3B4"/>
    <w:lvl w:ilvl="0" w:tplc="6D1410B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3253694F"/>
    <w:multiLevelType w:val="hybridMultilevel"/>
    <w:tmpl w:val="2C287DA0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0" w15:restartNumberingAfterBreak="0">
    <w:nsid w:val="32E77AAB"/>
    <w:multiLevelType w:val="hybridMultilevel"/>
    <w:tmpl w:val="111E0980"/>
    <w:lvl w:ilvl="0" w:tplc="0419000F">
      <w:start w:val="1"/>
      <w:numFmt w:val="decimal"/>
      <w:lvlText w:val="%1."/>
      <w:lvlJc w:val="left"/>
      <w:pPr>
        <w:tabs>
          <w:tab w:val="num" w:pos="2919"/>
        </w:tabs>
        <w:ind w:left="29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4272"/>
        </w:tabs>
        <w:ind w:left="42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992"/>
        </w:tabs>
        <w:ind w:left="49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32"/>
        </w:tabs>
        <w:ind w:left="64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52"/>
        </w:tabs>
        <w:ind w:left="71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592"/>
        </w:tabs>
        <w:ind w:left="85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12"/>
        </w:tabs>
        <w:ind w:left="9312" w:hanging="360"/>
      </w:pPr>
    </w:lvl>
  </w:abstractNum>
  <w:abstractNum w:abstractNumId="11" w15:restartNumberingAfterBreak="0">
    <w:nsid w:val="37266842"/>
    <w:multiLevelType w:val="hybridMultilevel"/>
    <w:tmpl w:val="1F462B2E"/>
    <w:lvl w:ilvl="0" w:tplc="0419000F">
      <w:start w:val="1"/>
      <w:numFmt w:val="decimal"/>
      <w:lvlText w:val="%1."/>
      <w:lvlJc w:val="left"/>
      <w:pPr>
        <w:ind w:left="1438" w:hanging="360"/>
      </w:pPr>
    </w:lvl>
    <w:lvl w:ilvl="1" w:tplc="04190019" w:tentative="1">
      <w:start w:val="1"/>
      <w:numFmt w:val="lowerLetter"/>
      <w:lvlText w:val="%2."/>
      <w:lvlJc w:val="left"/>
      <w:pPr>
        <w:ind w:left="2158" w:hanging="360"/>
      </w:pPr>
    </w:lvl>
    <w:lvl w:ilvl="2" w:tplc="0419001B" w:tentative="1">
      <w:start w:val="1"/>
      <w:numFmt w:val="lowerRoman"/>
      <w:lvlText w:val="%3."/>
      <w:lvlJc w:val="right"/>
      <w:pPr>
        <w:ind w:left="2878" w:hanging="180"/>
      </w:pPr>
    </w:lvl>
    <w:lvl w:ilvl="3" w:tplc="0419000F" w:tentative="1">
      <w:start w:val="1"/>
      <w:numFmt w:val="decimal"/>
      <w:lvlText w:val="%4."/>
      <w:lvlJc w:val="left"/>
      <w:pPr>
        <w:ind w:left="3598" w:hanging="360"/>
      </w:pPr>
    </w:lvl>
    <w:lvl w:ilvl="4" w:tplc="04190019" w:tentative="1">
      <w:start w:val="1"/>
      <w:numFmt w:val="lowerLetter"/>
      <w:lvlText w:val="%5."/>
      <w:lvlJc w:val="left"/>
      <w:pPr>
        <w:ind w:left="4318" w:hanging="360"/>
      </w:pPr>
    </w:lvl>
    <w:lvl w:ilvl="5" w:tplc="0419001B" w:tentative="1">
      <w:start w:val="1"/>
      <w:numFmt w:val="lowerRoman"/>
      <w:lvlText w:val="%6."/>
      <w:lvlJc w:val="right"/>
      <w:pPr>
        <w:ind w:left="5038" w:hanging="180"/>
      </w:pPr>
    </w:lvl>
    <w:lvl w:ilvl="6" w:tplc="0419000F" w:tentative="1">
      <w:start w:val="1"/>
      <w:numFmt w:val="decimal"/>
      <w:lvlText w:val="%7."/>
      <w:lvlJc w:val="left"/>
      <w:pPr>
        <w:ind w:left="5758" w:hanging="360"/>
      </w:pPr>
    </w:lvl>
    <w:lvl w:ilvl="7" w:tplc="04190019" w:tentative="1">
      <w:start w:val="1"/>
      <w:numFmt w:val="lowerLetter"/>
      <w:lvlText w:val="%8."/>
      <w:lvlJc w:val="left"/>
      <w:pPr>
        <w:ind w:left="6478" w:hanging="360"/>
      </w:pPr>
    </w:lvl>
    <w:lvl w:ilvl="8" w:tplc="0419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12" w15:restartNumberingAfterBreak="0">
    <w:nsid w:val="39D61900"/>
    <w:multiLevelType w:val="hybridMultilevel"/>
    <w:tmpl w:val="53B6D3B4"/>
    <w:lvl w:ilvl="0" w:tplc="6D1410B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BC6504E"/>
    <w:multiLevelType w:val="hybridMultilevel"/>
    <w:tmpl w:val="2A3465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3E61440D"/>
    <w:multiLevelType w:val="hybridMultilevel"/>
    <w:tmpl w:val="BCF2267C"/>
    <w:lvl w:ilvl="0" w:tplc="C3BA6E4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AEB4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106BF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F6E72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62EFF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FADAD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2A674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F6FB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B2B4F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730E91"/>
    <w:multiLevelType w:val="hybridMultilevel"/>
    <w:tmpl w:val="E452BB74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 w15:restartNumberingAfterBreak="0">
    <w:nsid w:val="4B0A0BB8"/>
    <w:multiLevelType w:val="hybridMultilevel"/>
    <w:tmpl w:val="3F1A4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90717"/>
    <w:multiLevelType w:val="hybridMultilevel"/>
    <w:tmpl w:val="A67C7A7E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8" w15:restartNumberingAfterBreak="0">
    <w:nsid w:val="522102C2"/>
    <w:multiLevelType w:val="hybridMultilevel"/>
    <w:tmpl w:val="2DB25D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537F06B7"/>
    <w:multiLevelType w:val="hybridMultilevel"/>
    <w:tmpl w:val="2A3465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4285137"/>
    <w:multiLevelType w:val="hybridMultilevel"/>
    <w:tmpl w:val="8AA433C2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95428B6"/>
    <w:multiLevelType w:val="hybridMultilevel"/>
    <w:tmpl w:val="2A4CFEEC"/>
    <w:lvl w:ilvl="0" w:tplc="37007A74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17D466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BDA852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404E84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244A75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C7D829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C1EC30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6D5605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85B610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7DE6D20"/>
    <w:multiLevelType w:val="hybridMultilevel"/>
    <w:tmpl w:val="0CC083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9CF7C57"/>
    <w:multiLevelType w:val="hybridMultilevel"/>
    <w:tmpl w:val="618E134A"/>
    <w:lvl w:ilvl="0" w:tplc="0419000F">
      <w:start w:val="1"/>
      <w:numFmt w:val="decimal"/>
      <w:lvlText w:val="%1."/>
      <w:lvlJc w:val="left"/>
      <w:pPr>
        <w:tabs>
          <w:tab w:val="num" w:pos="2137"/>
        </w:tabs>
        <w:ind w:left="21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9"/>
        </w:tabs>
        <w:ind w:left="21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9"/>
        </w:tabs>
        <w:ind w:left="28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9"/>
        </w:tabs>
        <w:ind w:left="35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9"/>
        </w:tabs>
        <w:ind w:left="43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9"/>
        </w:tabs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9"/>
        </w:tabs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9"/>
        </w:tabs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9"/>
        </w:tabs>
        <w:ind w:left="7199" w:hanging="180"/>
      </w:pPr>
    </w:lvl>
  </w:abstractNum>
  <w:abstractNum w:abstractNumId="24" w15:restartNumberingAfterBreak="0">
    <w:nsid w:val="6B9B5760"/>
    <w:multiLevelType w:val="hybridMultilevel"/>
    <w:tmpl w:val="2A3465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2AA3F95"/>
    <w:multiLevelType w:val="hybridMultilevel"/>
    <w:tmpl w:val="6EE85920"/>
    <w:lvl w:ilvl="0" w:tplc="6A7A251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4"/>
  </w:num>
  <w:num w:numId="2">
    <w:abstractNumId w:val="21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7"/>
  </w:num>
  <w:num w:numId="6">
    <w:abstractNumId w:val="23"/>
  </w:num>
  <w:num w:numId="7">
    <w:abstractNumId w:val="1"/>
  </w:num>
  <w:num w:numId="8">
    <w:abstractNumId w:val="24"/>
  </w:num>
  <w:num w:numId="9">
    <w:abstractNumId w:val="13"/>
  </w:num>
  <w:num w:numId="10">
    <w:abstractNumId w:val="19"/>
  </w:num>
  <w:num w:numId="11">
    <w:abstractNumId w:val="6"/>
  </w:num>
  <w:num w:numId="12">
    <w:abstractNumId w:val="9"/>
  </w:num>
  <w:num w:numId="13">
    <w:abstractNumId w:val="18"/>
  </w:num>
  <w:num w:numId="14">
    <w:abstractNumId w:val="11"/>
  </w:num>
  <w:num w:numId="15">
    <w:abstractNumId w:val="25"/>
  </w:num>
  <w:num w:numId="16">
    <w:abstractNumId w:val="22"/>
  </w:num>
  <w:num w:numId="17">
    <w:abstractNumId w:val="8"/>
  </w:num>
  <w:num w:numId="18">
    <w:abstractNumId w:val="12"/>
  </w:num>
  <w:num w:numId="19">
    <w:abstractNumId w:val="4"/>
  </w:num>
  <w:num w:numId="20">
    <w:abstractNumId w:val="7"/>
  </w:num>
  <w:num w:numId="21">
    <w:abstractNumId w:val="2"/>
  </w:num>
  <w:num w:numId="22">
    <w:abstractNumId w:val="20"/>
  </w:num>
  <w:num w:numId="23">
    <w:abstractNumId w:val="16"/>
  </w:num>
  <w:num w:numId="24">
    <w:abstractNumId w:val="3"/>
  </w:num>
  <w:num w:numId="25">
    <w:abstractNumId w:val="15"/>
  </w:num>
  <w:num w:numId="26">
    <w:abstractNumId w:val="0"/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F9"/>
    <w:rsid w:val="000121F1"/>
    <w:rsid w:val="000A2083"/>
    <w:rsid w:val="000B3907"/>
    <w:rsid w:val="000E45B9"/>
    <w:rsid w:val="00172B97"/>
    <w:rsid w:val="001E49A6"/>
    <w:rsid w:val="001F6DD2"/>
    <w:rsid w:val="00270314"/>
    <w:rsid w:val="002D6915"/>
    <w:rsid w:val="002E628B"/>
    <w:rsid w:val="002F68AF"/>
    <w:rsid w:val="003023DF"/>
    <w:rsid w:val="00307959"/>
    <w:rsid w:val="0032721F"/>
    <w:rsid w:val="0033158B"/>
    <w:rsid w:val="00361E9D"/>
    <w:rsid w:val="0036270B"/>
    <w:rsid w:val="003679DF"/>
    <w:rsid w:val="00385187"/>
    <w:rsid w:val="003B21B6"/>
    <w:rsid w:val="003D7D87"/>
    <w:rsid w:val="00411BED"/>
    <w:rsid w:val="00443DF4"/>
    <w:rsid w:val="00471BC3"/>
    <w:rsid w:val="00475A47"/>
    <w:rsid w:val="004815E3"/>
    <w:rsid w:val="00495A81"/>
    <w:rsid w:val="004A417A"/>
    <w:rsid w:val="004B16A2"/>
    <w:rsid w:val="004C08AB"/>
    <w:rsid w:val="00511C34"/>
    <w:rsid w:val="005642B4"/>
    <w:rsid w:val="005C0748"/>
    <w:rsid w:val="005C0E1F"/>
    <w:rsid w:val="005C4982"/>
    <w:rsid w:val="005F1380"/>
    <w:rsid w:val="005F2879"/>
    <w:rsid w:val="005F6884"/>
    <w:rsid w:val="00606B91"/>
    <w:rsid w:val="00612CF9"/>
    <w:rsid w:val="00674B1D"/>
    <w:rsid w:val="006C7E7E"/>
    <w:rsid w:val="006D2E13"/>
    <w:rsid w:val="006E6844"/>
    <w:rsid w:val="00752A83"/>
    <w:rsid w:val="00772723"/>
    <w:rsid w:val="007826BF"/>
    <w:rsid w:val="00795146"/>
    <w:rsid w:val="007D105C"/>
    <w:rsid w:val="008015EC"/>
    <w:rsid w:val="00821456"/>
    <w:rsid w:val="00857E1B"/>
    <w:rsid w:val="00870F63"/>
    <w:rsid w:val="0087175A"/>
    <w:rsid w:val="008957FA"/>
    <w:rsid w:val="008A1E66"/>
    <w:rsid w:val="008C6B5E"/>
    <w:rsid w:val="008E0601"/>
    <w:rsid w:val="008E243C"/>
    <w:rsid w:val="008E4C76"/>
    <w:rsid w:val="00910FD2"/>
    <w:rsid w:val="00917092"/>
    <w:rsid w:val="0092498A"/>
    <w:rsid w:val="00935EE1"/>
    <w:rsid w:val="0095256A"/>
    <w:rsid w:val="00976392"/>
    <w:rsid w:val="00982C86"/>
    <w:rsid w:val="009A37E5"/>
    <w:rsid w:val="009A3F87"/>
    <w:rsid w:val="009B498B"/>
    <w:rsid w:val="009C0256"/>
    <w:rsid w:val="009C2FE1"/>
    <w:rsid w:val="009E59A8"/>
    <w:rsid w:val="00A01FDE"/>
    <w:rsid w:val="00A059F2"/>
    <w:rsid w:val="00A72E44"/>
    <w:rsid w:val="00A77891"/>
    <w:rsid w:val="00AB4AC6"/>
    <w:rsid w:val="00AC2F83"/>
    <w:rsid w:val="00AC6D24"/>
    <w:rsid w:val="00B114DE"/>
    <w:rsid w:val="00B3698D"/>
    <w:rsid w:val="00B40E60"/>
    <w:rsid w:val="00B44C23"/>
    <w:rsid w:val="00B63EF2"/>
    <w:rsid w:val="00B9050F"/>
    <w:rsid w:val="00BB4137"/>
    <w:rsid w:val="00C22232"/>
    <w:rsid w:val="00C47875"/>
    <w:rsid w:val="00C52174"/>
    <w:rsid w:val="00C72955"/>
    <w:rsid w:val="00C736E9"/>
    <w:rsid w:val="00C806FB"/>
    <w:rsid w:val="00C848D6"/>
    <w:rsid w:val="00C929CD"/>
    <w:rsid w:val="00CC271A"/>
    <w:rsid w:val="00CD3645"/>
    <w:rsid w:val="00CE2255"/>
    <w:rsid w:val="00CE6E05"/>
    <w:rsid w:val="00CF30A9"/>
    <w:rsid w:val="00D061E3"/>
    <w:rsid w:val="00D807DA"/>
    <w:rsid w:val="00D83DB2"/>
    <w:rsid w:val="00DE757A"/>
    <w:rsid w:val="00E05EF2"/>
    <w:rsid w:val="00E07602"/>
    <w:rsid w:val="00E11CF9"/>
    <w:rsid w:val="00E325A5"/>
    <w:rsid w:val="00E35BE3"/>
    <w:rsid w:val="00E46A63"/>
    <w:rsid w:val="00EC56D5"/>
    <w:rsid w:val="00ED0BF3"/>
    <w:rsid w:val="00EE0903"/>
    <w:rsid w:val="00EE2CE6"/>
    <w:rsid w:val="00EF094E"/>
    <w:rsid w:val="00EF6F4D"/>
    <w:rsid w:val="00F047B7"/>
    <w:rsid w:val="00F0547E"/>
    <w:rsid w:val="00F27DE4"/>
    <w:rsid w:val="00F308D3"/>
    <w:rsid w:val="00F47835"/>
    <w:rsid w:val="00F65C7C"/>
    <w:rsid w:val="00F83D47"/>
    <w:rsid w:val="00FB3409"/>
    <w:rsid w:val="00FD7D6D"/>
    <w:rsid w:val="00FE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4BA3DCF-9687-4C5C-AF96-F83FDCCA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1B6"/>
    <w:pPr>
      <w:spacing w:after="3" w:line="26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basedOn w:val="a"/>
    <w:next w:val="a"/>
    <w:link w:val="20"/>
    <w:qFormat/>
    <w:rsid w:val="001F6DD2"/>
    <w:pPr>
      <w:keepNext/>
      <w:spacing w:after="0" w:line="240" w:lineRule="auto"/>
      <w:ind w:left="0" w:firstLine="0"/>
      <w:jc w:val="both"/>
      <w:outlineLvl w:val="1"/>
    </w:pPr>
    <w:rPr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rsid w:val="008957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23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4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7B7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rsid w:val="001F6DD2"/>
    <w:rPr>
      <w:rFonts w:ascii="Times New Roman" w:eastAsia="Times New Roman" w:hAnsi="Times New Roman" w:cs="Times New Roman"/>
      <w:sz w:val="28"/>
      <w:szCs w:val="28"/>
    </w:rPr>
  </w:style>
  <w:style w:type="paragraph" w:customStyle="1" w:styleId="Standard">
    <w:name w:val="Standard"/>
    <w:rsid w:val="00EE2CE6"/>
    <w:pPr>
      <w:suppressAutoHyphens/>
      <w:autoSpaceDN w:val="0"/>
      <w:spacing w:line="256" w:lineRule="auto"/>
      <w:textAlignment w:val="baseline"/>
    </w:pPr>
    <w:rPr>
      <w:rFonts w:ascii="Calibri" w:eastAsia="SimSun" w:hAnsi="Calibri" w:cs="F"/>
      <w:kern w:val="3"/>
      <w:lang w:eastAsia="en-US"/>
    </w:rPr>
  </w:style>
  <w:style w:type="paragraph" w:customStyle="1" w:styleId="Textbody">
    <w:name w:val="Text body"/>
    <w:basedOn w:val="Standard"/>
    <w:rsid w:val="00EE2CE6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7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21D69-7EDF-4A75-94FB-38C4954B4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964</Words>
  <Characters>5498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БУ УР СББЖ</cp:lastModifiedBy>
  <cp:revision>3</cp:revision>
  <cp:lastPrinted>2021-03-31T06:16:00Z</cp:lastPrinted>
  <dcterms:created xsi:type="dcterms:W3CDTF">2022-01-24T11:11:00Z</dcterms:created>
  <dcterms:modified xsi:type="dcterms:W3CDTF">2022-01-24T11:56:00Z</dcterms:modified>
</cp:coreProperties>
</file>